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373E" w14:textId="77777777" w:rsidR="00196CA7" w:rsidRDefault="002D06A0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bookmarkStart w:id="0" w:name="_Hlk83741058"/>
      <w:proofErr w:type="gramStart"/>
      <w:r>
        <w:rPr>
          <w:rFonts w:ascii="宋体" w:eastAsia="宋体" w:hAnsi="宋体" w:hint="eastAsia"/>
          <w:b/>
          <w:bCs/>
          <w:sz w:val="24"/>
          <w:szCs w:val="28"/>
        </w:rPr>
        <w:t>爱思开医院</w:t>
      </w:r>
      <w:proofErr w:type="gramEnd"/>
      <w:r>
        <w:rPr>
          <w:rFonts w:ascii="宋体" w:eastAsia="宋体" w:hAnsi="宋体" w:hint="eastAsia"/>
          <w:b/>
          <w:bCs/>
          <w:sz w:val="24"/>
          <w:szCs w:val="28"/>
        </w:rPr>
        <w:t>（筹）2</w:t>
      </w:r>
      <w:r>
        <w:rPr>
          <w:rFonts w:ascii="宋体" w:eastAsia="宋体" w:hAnsi="宋体"/>
          <w:b/>
          <w:bCs/>
          <w:sz w:val="24"/>
          <w:szCs w:val="28"/>
        </w:rPr>
        <w:t>022</w:t>
      </w:r>
      <w:r>
        <w:rPr>
          <w:rFonts w:ascii="宋体" w:eastAsia="宋体" w:hAnsi="宋体" w:hint="eastAsia"/>
          <w:b/>
          <w:bCs/>
          <w:sz w:val="24"/>
          <w:szCs w:val="28"/>
        </w:rPr>
        <w:t>年度招聘</w:t>
      </w:r>
      <w:bookmarkEnd w:id="0"/>
      <w:r>
        <w:rPr>
          <w:rFonts w:ascii="宋体" w:eastAsia="宋体" w:hAnsi="宋体" w:hint="eastAsia"/>
          <w:b/>
          <w:bCs/>
          <w:sz w:val="24"/>
          <w:szCs w:val="28"/>
        </w:rPr>
        <w:t>简章</w:t>
      </w:r>
    </w:p>
    <w:p w14:paraId="3C46AD39" w14:textId="77777777" w:rsidR="00C641E0" w:rsidRPr="002974AB" w:rsidRDefault="00C641E0" w:rsidP="00C641E0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proofErr w:type="gramStart"/>
      <w:r w:rsidRPr="002974AB">
        <w:rPr>
          <w:rFonts w:ascii="宋体" w:eastAsia="宋体" w:hAnsi="宋体" w:hint="eastAsia"/>
          <w:color w:val="000000" w:themeColor="text1"/>
        </w:rPr>
        <w:t>爱思开医院</w:t>
      </w:r>
      <w:proofErr w:type="gramEnd"/>
      <w:r w:rsidRPr="002974AB">
        <w:rPr>
          <w:rFonts w:ascii="宋体" w:eastAsia="宋体" w:hAnsi="宋体" w:hint="eastAsia"/>
          <w:color w:val="000000" w:themeColor="text1"/>
        </w:rPr>
        <w:t>（筹）是由韩国</w:t>
      </w:r>
      <w:r w:rsidRPr="002974AB">
        <w:rPr>
          <w:rFonts w:ascii="宋体" w:eastAsia="宋体" w:hAnsi="宋体"/>
          <w:color w:val="000000" w:themeColor="text1"/>
        </w:rPr>
        <w:t>SK集团投资建设，并与上海交通大学医学院附属仁济医院（以下简称“上海仁济医院”）共建管理的综合性医院。SK集团是韩国第三大跨国企业，主要以能源化工、信息通信、半导体为支柱产业，2020年《财富》世界500强排行榜第97位。上海仁济医院建于1844年，是上海开埠后第一所西医医院，医院东、西、南、北四个院区核定床位2750张，实际开放床位3000余张，正式职工4487人。在2019年全国医院综合排名榜（复旦版）中，位列十五名。</w:t>
      </w:r>
    </w:p>
    <w:p w14:paraId="7E703334" w14:textId="77777777" w:rsidR="00C641E0" w:rsidRPr="002974AB" w:rsidRDefault="00C641E0" w:rsidP="00C641E0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r w:rsidRPr="002974AB">
        <w:rPr>
          <w:rFonts w:ascii="宋体" w:eastAsia="宋体" w:hAnsi="宋体" w:hint="eastAsia"/>
          <w:color w:val="000000" w:themeColor="text1"/>
        </w:rPr>
        <w:t>作为江苏省重点项目，筹建具有高水准医疗团队、医疗设备、医疗服务、培训系统为一体的三级综合性医院。项目坐落于无锡市新</w:t>
      </w:r>
      <w:proofErr w:type="gramStart"/>
      <w:r w:rsidRPr="002974AB">
        <w:rPr>
          <w:rFonts w:ascii="宋体" w:eastAsia="宋体" w:hAnsi="宋体" w:hint="eastAsia"/>
          <w:color w:val="000000" w:themeColor="text1"/>
        </w:rPr>
        <w:t>吴区太湖</w:t>
      </w:r>
      <w:proofErr w:type="gramEnd"/>
      <w:r w:rsidRPr="002974AB">
        <w:rPr>
          <w:rFonts w:ascii="宋体" w:eastAsia="宋体" w:hAnsi="宋体" w:hint="eastAsia"/>
          <w:color w:val="000000" w:themeColor="text1"/>
        </w:rPr>
        <w:t>科技技术产业园，占地面积</w:t>
      </w:r>
      <w:r w:rsidRPr="002974AB">
        <w:rPr>
          <w:rFonts w:ascii="宋体" w:eastAsia="宋体" w:hAnsi="宋体"/>
          <w:color w:val="000000" w:themeColor="text1"/>
        </w:rPr>
        <w:t>15.6万平方米，一期建筑面积约20万平方米，总规划床位1500张（一期740张）。医院预计于2024年正式开业。</w:t>
      </w:r>
    </w:p>
    <w:p w14:paraId="01B4935B" w14:textId="42E5BA5A" w:rsidR="00C641E0" w:rsidRPr="002974AB" w:rsidRDefault="00C641E0" w:rsidP="00C641E0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r w:rsidRPr="002974AB">
        <w:rPr>
          <w:rFonts w:ascii="宋体" w:eastAsia="宋体" w:hAnsi="宋体" w:hint="eastAsia"/>
          <w:color w:val="000000" w:themeColor="text1"/>
        </w:rPr>
        <w:t>在江苏省、无锡市人民政府的大力支持和帮助下，</w:t>
      </w:r>
      <w:proofErr w:type="gramStart"/>
      <w:r w:rsidRPr="002974AB">
        <w:rPr>
          <w:rFonts w:ascii="宋体" w:eastAsia="宋体" w:hAnsi="宋体" w:hint="eastAsia"/>
          <w:color w:val="000000" w:themeColor="text1"/>
        </w:rPr>
        <w:t>爱思开医院</w:t>
      </w:r>
      <w:proofErr w:type="gramEnd"/>
      <w:r w:rsidRPr="002974AB">
        <w:rPr>
          <w:rFonts w:ascii="宋体" w:eastAsia="宋体" w:hAnsi="宋体" w:hint="eastAsia"/>
          <w:color w:val="000000" w:themeColor="text1"/>
        </w:rPr>
        <w:t>（筹）与上海仁济医院签署了《战略合作协议》。依托上海仁济医院学科优势，消化内科、心内科、肾脏科、风湿免疫科、变态反应科、神经外科、普外科、泌尿科、</w:t>
      </w:r>
      <w:r w:rsidR="00BD0BD0">
        <w:rPr>
          <w:rFonts w:ascii="宋体" w:eastAsia="宋体" w:hAnsi="宋体" w:hint="eastAsia"/>
          <w:color w:val="000000" w:themeColor="text1"/>
        </w:rPr>
        <w:t>妇科、器</w:t>
      </w:r>
      <w:r w:rsidRPr="002974AB">
        <w:rPr>
          <w:rFonts w:ascii="宋体" w:eastAsia="宋体" w:hAnsi="宋体" w:hint="eastAsia"/>
          <w:color w:val="000000" w:themeColor="text1"/>
        </w:rPr>
        <w:t>官移植科、医学影像科等国家临床重点专科在内的</w:t>
      </w:r>
      <w:r w:rsidRPr="002974AB">
        <w:rPr>
          <w:rFonts w:ascii="宋体" w:eastAsia="宋体" w:hAnsi="宋体"/>
          <w:color w:val="000000" w:themeColor="text1"/>
        </w:rPr>
        <w:t>40余个临床医技科室均落户无锡。学科带头人、执行主任等将由上海仁济医院医疗专家及业务骨干担任。</w:t>
      </w:r>
    </w:p>
    <w:p w14:paraId="64A1D4B1" w14:textId="022ADC53" w:rsidR="00196CA7" w:rsidRPr="002974AB" w:rsidRDefault="002D06A0" w:rsidP="00C641E0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r w:rsidRPr="002974AB">
        <w:rPr>
          <w:rFonts w:ascii="宋体" w:eastAsia="宋体" w:hAnsi="宋体" w:hint="eastAsia"/>
          <w:color w:val="000000" w:themeColor="text1"/>
        </w:rPr>
        <w:t>医院计划配备先进的螺旋断层放射治疗系统（TOMO）、达芬奇机器人、顶级多功能放疗设备直线加速器、后装治疗机、</w:t>
      </w:r>
      <w:proofErr w:type="gramStart"/>
      <w:r w:rsidRPr="002974AB">
        <w:rPr>
          <w:rFonts w:ascii="宋体" w:eastAsia="宋体" w:hAnsi="宋体" w:hint="eastAsia"/>
          <w:color w:val="000000" w:themeColor="text1"/>
        </w:rPr>
        <w:t>最</w:t>
      </w:r>
      <w:proofErr w:type="gramEnd"/>
      <w:r w:rsidRPr="002974AB">
        <w:rPr>
          <w:rFonts w:ascii="宋体" w:eastAsia="宋体" w:hAnsi="宋体" w:hint="eastAsia"/>
          <w:color w:val="000000" w:themeColor="text1"/>
        </w:rPr>
        <w:t>新型PET-CT/PET-MR、256排CT、3.0T磁共振、骨科和内镜手术机器人、心血管成像系统、复合手术室、ECMO等高端先进诊疗设备。</w:t>
      </w:r>
    </w:p>
    <w:p w14:paraId="2F697586" w14:textId="77777777" w:rsidR="00196CA7" w:rsidRPr="002974AB" w:rsidRDefault="002D06A0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proofErr w:type="gramStart"/>
      <w:r w:rsidRPr="002974AB">
        <w:rPr>
          <w:rFonts w:ascii="宋体" w:eastAsia="宋体" w:hAnsi="宋体" w:hint="eastAsia"/>
          <w:color w:val="000000" w:themeColor="text1"/>
        </w:rPr>
        <w:t>爱思开医院</w:t>
      </w:r>
      <w:proofErr w:type="gramEnd"/>
      <w:r w:rsidRPr="002974AB">
        <w:rPr>
          <w:rFonts w:ascii="宋体" w:eastAsia="宋体" w:hAnsi="宋体" w:hint="eastAsia"/>
          <w:color w:val="000000" w:themeColor="text1"/>
        </w:rPr>
        <w:t>（筹）将秉承“Perfecting Quality in Care”的办医宗旨，充分发挥上海仁济医院学科优势和韩国先进服务理念，以患者为中心，创造优质体验。</w:t>
      </w:r>
    </w:p>
    <w:p w14:paraId="7BCE6CBE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一、招聘岗位</w:t>
      </w:r>
    </w:p>
    <w:p w14:paraId="392EB7C6" w14:textId="118C332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根据医院发展要求，按照公开、平等、竞争、择优的原则，现向院校和社会公开招聘国内外优秀医疗人才，此次招聘人数为</w:t>
      </w:r>
      <w:r w:rsidRPr="004656B4">
        <w:rPr>
          <w:rFonts w:ascii="宋体" w:eastAsia="宋体" w:hAnsi="宋体"/>
        </w:rPr>
        <w:t>187</w:t>
      </w:r>
      <w:r>
        <w:rPr>
          <w:rFonts w:ascii="宋体" w:eastAsia="宋体" w:hAnsi="宋体" w:hint="eastAsia"/>
        </w:rPr>
        <w:t>人。岗位名称、招聘人数及具体要求详见下表。</w:t>
      </w:r>
    </w:p>
    <w:p w14:paraId="504CFF6B" w14:textId="77777777" w:rsidR="00196CA7" w:rsidRDefault="00196CA7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34EF9991" w14:textId="77777777" w:rsidR="00196CA7" w:rsidRDefault="00196CA7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66E32684" w14:textId="77777777" w:rsidR="00196CA7" w:rsidRDefault="00196CA7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334983CD" w14:textId="77777777" w:rsidR="00196CA7" w:rsidRDefault="00196CA7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26520DE4" w14:textId="77777777" w:rsidR="00196CA7" w:rsidRDefault="00196CA7">
      <w:pPr>
        <w:spacing w:line="360" w:lineRule="auto"/>
        <w:ind w:firstLineChars="200" w:firstLine="420"/>
        <w:rPr>
          <w:rFonts w:ascii="宋体" w:eastAsia="宋体" w:hAnsi="宋体"/>
        </w:rPr>
      </w:pPr>
    </w:p>
    <w:tbl>
      <w:tblPr>
        <w:tblpPr w:leftFromText="180" w:rightFromText="180" w:vertAnchor="text" w:horzAnchor="page" w:tblpX="833" w:tblpY="-67"/>
        <w:tblW w:w="10065" w:type="dxa"/>
        <w:tblLook w:val="04A0" w:firstRow="1" w:lastRow="0" w:firstColumn="1" w:lastColumn="0" w:noHBand="0" w:noVBand="1"/>
      </w:tblPr>
      <w:tblGrid>
        <w:gridCol w:w="1271"/>
        <w:gridCol w:w="2982"/>
        <w:gridCol w:w="704"/>
        <w:gridCol w:w="567"/>
        <w:gridCol w:w="567"/>
        <w:gridCol w:w="2835"/>
        <w:gridCol w:w="1139"/>
      </w:tblGrid>
      <w:tr w:rsidR="00196CA7" w14:paraId="6A4F5886" w14:textId="77777777">
        <w:trPr>
          <w:trHeight w:val="3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EBA312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招聘岗位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DBA8B4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E3DFF3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招聘人数（名）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134FF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学历及职称   条件要求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EF4C50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</w:tr>
      <w:tr w:rsidR="00196CA7" w14:paraId="7CEB924F" w14:textId="77777777">
        <w:trPr>
          <w:trHeight w:val="36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71E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B5BC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F5AABC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A3F7E7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6A360E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历届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875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462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96CA7" w14:paraId="2773EDF3" w14:textId="77777777">
        <w:trPr>
          <w:trHeight w:val="8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D150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EA91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消化科、风湿免疫、心内科、肾脏科、呼吸科、内分泌科、神经内科、血液科、肿瘤科、肿瘤介入科、放疗科等相关专业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83F0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37B2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99A2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9F8" w14:textId="2410AEBD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应届：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全日制应届硕士；</w:t>
            </w:r>
          </w:p>
          <w:p w14:paraId="2F0C5F0E" w14:textId="77777777" w:rsidR="002D4D21" w:rsidRDefault="002D4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96D88D2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历届：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硕士研究生学历，初、中级专业技术职称；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7A26D64C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本科学历及以上，高级专业技术职称；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</w:p>
          <w:p w14:paraId="3EF8251C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紧缺岗位</w:t>
            </w:r>
            <w:r w:rsidRPr="004656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（病理科、急诊科、儿科等）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可放宽条件至全日制本科学历及以上，初级专业技术职称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49E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应届：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年龄要求在35周岁以下；</w:t>
            </w:r>
          </w:p>
          <w:p w14:paraId="35EABC3F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历届：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0944977B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年龄一般在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45周岁以下。特别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优秀可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适当放宽年龄条件。</w:t>
            </w:r>
          </w:p>
        </w:tc>
      </w:tr>
      <w:tr w:rsidR="00196CA7" w14:paraId="442E5A40" w14:textId="77777777">
        <w:trPr>
          <w:trHeight w:val="8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59D2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外科医师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9F43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普外科、心外科、血管外科、头颈外科、神经外科、眼科、耳鼻喉科、泌尿外科、骨科、胸外科、麻醉科等相关专业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9C3E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443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61F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1E5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7962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4661E8C5" w14:textId="77777777">
        <w:trPr>
          <w:trHeight w:val="3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2530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急诊、重症医师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82DF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急诊科、重症医学科等相关专业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D761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F201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B2D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E23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681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34EFCB8E" w14:textId="77777777">
        <w:trPr>
          <w:trHeight w:val="3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977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妇科、儿科医师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D349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妇科、儿科相关专业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752F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417F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9288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CBC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6A1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56A6CA17" w14:textId="77777777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E1D9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其他临床 医师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24D1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口腔科、营养科、皮肤科、康复医学科等相关专业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1774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997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C897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D58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432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57A66EFA" w14:textId="77777777">
        <w:trPr>
          <w:trHeight w:val="11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ABB9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医技科室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AA1B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放射科、放射治疗科、核医学科、病理科、检验科、输血科、超声医学科、脑电图检查室、肌电图室、电测听室、尿流动力学、药学等相关专业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95BE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5BE2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E058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187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A5C6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41B15358" w14:textId="77777777">
        <w:trPr>
          <w:trHeight w:val="62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2B1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9EC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护理相关专业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E05C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0A28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671E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A16C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690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2F7E0DD2" w14:textId="77777777">
        <w:trPr>
          <w:trHeight w:val="571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396D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职能部门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D800" w14:textId="7D7018A4" w:rsidR="00196CA7" w:rsidRDefault="008D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D4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43D3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EEF6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3034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1116C0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全日制本科及以上学历；公共卫生、预防医学、流行病学与卫生统计学、卫生管理学、医疗保险专业、护理学、人力资源管理、传播学、中文、计算机类软硬件相关等专业；具有相应岗位工作经验者优先考虑。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81D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41219580" w14:textId="77777777">
        <w:trPr>
          <w:trHeight w:val="5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109A" w14:textId="77777777" w:rsidR="00196CA7" w:rsidRDefault="00196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9939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D8CD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1A0C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1593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2A92BA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BF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02F05DE6" w14:textId="77777777">
        <w:trPr>
          <w:trHeight w:val="5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36C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AA7E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8FD1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4248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99A6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1158CE" w14:textId="77777777" w:rsidR="00196CA7" w:rsidRDefault="00196CA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F6F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0FB3DBE2" w14:textId="77777777">
        <w:trPr>
          <w:trHeight w:val="54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959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BF67" w14:textId="77777777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8465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F673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78DC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FA7D04" w14:textId="77777777" w:rsidR="00196CA7" w:rsidRDefault="00196CA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E46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6CA7" w14:paraId="3CF365D4" w14:textId="77777777">
        <w:trPr>
          <w:trHeight w:val="5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886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51BA" w14:textId="67574C98" w:rsidR="00196CA7" w:rsidRDefault="002D06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  <w:r w:rsidR="00C641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3D7E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CAFD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18F0" w14:textId="77777777" w:rsidR="00196CA7" w:rsidRDefault="002D06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7E89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551" w14:textId="77777777" w:rsidR="00196CA7" w:rsidRDefault="00196C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96442A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二、招聘条件</w:t>
      </w:r>
    </w:p>
    <w:p w14:paraId="7FC1EA67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（一）基本条件</w:t>
      </w:r>
    </w:p>
    <w:p w14:paraId="4D4A67E1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、遵守中华人民共和国宪法、法律和法规；</w:t>
      </w:r>
    </w:p>
    <w:p w14:paraId="3A800352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2、遵守纪律、品行端正，具备良好的职业素质；</w:t>
      </w:r>
    </w:p>
    <w:p w14:paraId="5C0C3FCC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、具有招聘岗位所需的专业学历、资历、任职资格、职业（执业）资格及技能要求；</w:t>
      </w:r>
    </w:p>
    <w:p w14:paraId="5CF85B3C" w14:textId="339005AE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、具有适应岗位要求的身体条件；</w:t>
      </w:r>
    </w:p>
    <w:p w14:paraId="3ED0FCBD" w14:textId="3736C46B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5、具备岗位所需的其他条件；</w:t>
      </w:r>
    </w:p>
    <w:p w14:paraId="727CC6BC" w14:textId="4B1A1F6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6、能在岗位时限内及时入职。</w:t>
      </w:r>
    </w:p>
    <w:p w14:paraId="37E0FF9A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（二）应届毕业生</w:t>
      </w:r>
    </w:p>
    <w:p w14:paraId="4DBA8099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1、202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年全日制普通高校毕业生和202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年国（境）内全日制普通高校毕业未落实工作单位，可按应届高校毕业生报名，须提供学校出具的《毕业生双向选择就业推荐表》。</w:t>
      </w:r>
    </w:p>
    <w:p w14:paraId="06E45CA1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2、202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年1月1日以后国（境）</w:t>
      </w:r>
      <w:proofErr w:type="gramStart"/>
      <w:r>
        <w:rPr>
          <w:rFonts w:ascii="宋体" w:eastAsia="宋体" w:hAnsi="宋体" w:hint="eastAsia"/>
        </w:rPr>
        <w:t>外学校</w:t>
      </w:r>
      <w:proofErr w:type="gramEnd"/>
      <w:r>
        <w:rPr>
          <w:rFonts w:ascii="宋体" w:eastAsia="宋体" w:hAnsi="宋体" w:hint="eastAsia"/>
        </w:rPr>
        <w:t>毕业且无工作经历，并于202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年12月31日前完成教育部学历认证的留学回国人员。</w:t>
      </w:r>
    </w:p>
    <w:p w14:paraId="01C24750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（三）下列情况</w:t>
      </w:r>
      <w:r>
        <w:rPr>
          <w:rFonts w:ascii="宋体" w:eastAsia="宋体" w:hAnsi="宋体"/>
          <w:b/>
          <w:bCs/>
        </w:rPr>
        <w:t>不得报名或取消报名(聘用)资格</w:t>
      </w:r>
    </w:p>
    <w:p w14:paraId="15366BBB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1、因违法违纪受到党纪、政纪处分的，或正在接受纪检监察机关立案调查的</w:t>
      </w:r>
      <w:r>
        <w:rPr>
          <w:rFonts w:ascii="宋体" w:eastAsia="宋体" w:hAnsi="宋体" w:hint="eastAsia"/>
        </w:rPr>
        <w:t>；</w:t>
      </w:r>
    </w:p>
    <w:p w14:paraId="63CFAA18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2、受过司法机关治安处罚、行政处罚、刑事处罚的，或司法机关正在立案调查尚未</w:t>
      </w:r>
      <w:proofErr w:type="gramStart"/>
      <w:r>
        <w:rPr>
          <w:rFonts w:ascii="宋体" w:eastAsia="宋体" w:hAnsi="宋体"/>
        </w:rPr>
        <w:t>作出</w:t>
      </w:r>
      <w:proofErr w:type="gramEnd"/>
      <w:r>
        <w:rPr>
          <w:rFonts w:ascii="宋体" w:eastAsia="宋体" w:hAnsi="宋体"/>
        </w:rPr>
        <w:t>结论的</w:t>
      </w:r>
      <w:r>
        <w:rPr>
          <w:rFonts w:ascii="宋体" w:eastAsia="宋体" w:hAnsi="宋体" w:hint="eastAsia"/>
        </w:rPr>
        <w:t>；</w:t>
      </w:r>
    </w:p>
    <w:p w14:paraId="30BD3E4D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3、伪造学历或履历等资格条件的</w:t>
      </w:r>
      <w:r>
        <w:rPr>
          <w:rFonts w:ascii="宋体" w:eastAsia="宋体" w:hAnsi="宋体" w:hint="eastAsia"/>
        </w:rPr>
        <w:t>；</w:t>
      </w:r>
    </w:p>
    <w:p w14:paraId="670BD2CE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4、法律规定的其他情形</w:t>
      </w:r>
      <w:r>
        <w:rPr>
          <w:rFonts w:ascii="宋体" w:eastAsia="宋体" w:hAnsi="宋体" w:hint="eastAsia"/>
        </w:rPr>
        <w:t>。</w:t>
      </w:r>
    </w:p>
    <w:p w14:paraId="4BA329F0" w14:textId="77777777" w:rsidR="00196CA7" w:rsidRDefault="002D06A0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招聘程序</w:t>
      </w:r>
    </w:p>
    <w:p w14:paraId="4D8CB4C1" w14:textId="77777777" w:rsidR="00196CA7" w:rsidRDefault="002D06A0">
      <w:pPr>
        <w:pStyle w:val="af1"/>
        <w:spacing w:line="360" w:lineRule="auto"/>
        <w:ind w:left="360" w:firstLineChars="0" w:firstLine="0"/>
        <w:rPr>
          <w:rFonts w:ascii="宋体" w:eastAsia="宋体" w:hAnsi="宋体"/>
          <w:b/>
          <w:bCs/>
        </w:rPr>
      </w:pPr>
      <w:r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 w:hint="eastAsia"/>
          <w:b/>
          <w:bCs/>
        </w:rPr>
        <w:t>、报名时间</w:t>
      </w:r>
    </w:p>
    <w:p w14:paraId="29FF1E6A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本次招聘岗位为长期招聘岗位，简章公布后，医院将根据岗位报名情况，不定期启动面试、考察、体检程序，岗位招满即止</w:t>
      </w:r>
      <w:r>
        <w:rPr>
          <w:rFonts w:ascii="宋体" w:eastAsia="宋体" w:hAnsi="宋体"/>
        </w:rPr>
        <w:t>。</w:t>
      </w:r>
    </w:p>
    <w:p w14:paraId="3B3E9B3B" w14:textId="77777777" w:rsidR="00196CA7" w:rsidRDefault="002D06A0">
      <w:pPr>
        <w:pStyle w:val="af1"/>
        <w:spacing w:line="360" w:lineRule="auto"/>
        <w:ind w:left="360" w:firstLineChars="0" w:firstLine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2、报名方式</w:t>
      </w:r>
    </w:p>
    <w:p w14:paraId="6BD5EE4A" w14:textId="66EB218B" w:rsidR="00196CA7" w:rsidRPr="00033376" w:rsidRDefault="002D06A0" w:rsidP="000F69A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采取网上报名方式，通过电子邮件投递</w:t>
      </w:r>
      <w:r>
        <w:rPr>
          <w:rFonts w:ascii="宋体" w:eastAsia="宋体" w:hAnsi="宋体" w:hint="eastAsia"/>
          <w:b/>
          <w:bCs/>
        </w:rPr>
        <w:t>个人简历、《个人简介表》、相关报名材料</w:t>
      </w:r>
      <w:r>
        <w:rPr>
          <w:rFonts w:ascii="宋体" w:eastAsia="宋体" w:hAnsi="宋体" w:hint="eastAsia"/>
        </w:rPr>
        <w:t>的方式报名，邮件名称为“应届生（或历届）：岗位名称+姓名</w:t>
      </w:r>
      <w:r>
        <w:rPr>
          <w:rFonts w:ascii="宋体" w:eastAsia="宋体" w:hAnsi="宋体"/>
        </w:rPr>
        <w:t>+学历+职称</w:t>
      </w:r>
      <w:r>
        <w:rPr>
          <w:rFonts w:ascii="宋体" w:eastAsia="宋体" w:hAnsi="宋体" w:hint="eastAsia"/>
        </w:rPr>
        <w:t>”。《个人简介表》需以</w:t>
      </w:r>
      <w:r>
        <w:rPr>
          <w:rFonts w:ascii="宋体" w:eastAsia="宋体" w:hAnsi="宋体"/>
        </w:rPr>
        <w:t>EXCEL格式上传，</w:t>
      </w:r>
      <w:r>
        <w:rPr>
          <w:rFonts w:ascii="宋体" w:eastAsia="宋体" w:hAnsi="宋体" w:hint="eastAsia"/>
        </w:rPr>
        <w:t>个人简历格式不限，</w:t>
      </w:r>
      <w:r>
        <w:rPr>
          <w:rFonts w:ascii="宋体" w:eastAsia="宋体" w:hAnsi="宋体"/>
        </w:rPr>
        <w:t>其余材料均以原件扫描，并合成一个PDF发送至</w:t>
      </w:r>
      <w:r>
        <w:rPr>
          <w:rFonts w:ascii="宋体" w:eastAsia="宋体" w:hAnsi="宋体" w:hint="eastAsia"/>
        </w:rPr>
        <w:t>邮箱：</w:t>
      </w:r>
      <w:hyperlink r:id="rId8" w:history="1">
        <w:r>
          <w:rPr>
            <w:rStyle w:val="af"/>
            <w:rFonts w:ascii="宋体" w:eastAsia="宋体" w:hAnsi="宋体"/>
          </w:rPr>
          <w:t>hr@skhealth.com.cn</w:t>
        </w:r>
      </w:hyperlink>
      <w:r>
        <w:rPr>
          <w:rFonts w:ascii="宋体" w:eastAsia="宋体" w:hAnsi="宋体" w:hint="eastAsia"/>
        </w:rPr>
        <w:t>，具体格式可参考《扫描材料示例》。（报名相关材料下载链接：</w:t>
      </w:r>
      <w:r w:rsidR="000F69A7" w:rsidRPr="000F69A7">
        <w:rPr>
          <w:rFonts w:ascii="宋体" w:eastAsia="宋体" w:hAnsi="宋体" w:hint="eastAsia"/>
        </w:rPr>
        <w:t>链接：</w:t>
      </w:r>
      <w:hyperlink r:id="rId9" w:history="1">
        <w:r w:rsidR="000F69A7" w:rsidRPr="0059005C">
          <w:rPr>
            <w:rStyle w:val="af"/>
            <w:rFonts w:ascii="宋体" w:eastAsia="宋体" w:hAnsi="宋体"/>
          </w:rPr>
          <w:t>https://pan.baidu.com/s/1UOyS6Aznx5QHuK6w_GLPWQ</w:t>
        </w:r>
      </w:hyperlink>
      <w:r w:rsidR="000F69A7" w:rsidRPr="000F69A7">
        <w:rPr>
          <w:rFonts w:ascii="宋体" w:eastAsia="宋体" w:hAnsi="宋体"/>
        </w:rPr>
        <w:t xml:space="preserve"> </w:t>
      </w:r>
      <w:r w:rsidR="000F69A7">
        <w:rPr>
          <w:rFonts w:ascii="宋体" w:eastAsia="宋体" w:hAnsi="宋体" w:hint="eastAsia"/>
        </w:rPr>
        <w:t xml:space="preserve"> </w:t>
      </w:r>
      <w:r w:rsidR="000F69A7" w:rsidRPr="000F69A7">
        <w:rPr>
          <w:rFonts w:ascii="宋体" w:eastAsia="宋体" w:hAnsi="宋体" w:hint="eastAsia"/>
        </w:rPr>
        <w:t>提取码：</w:t>
      </w:r>
      <w:proofErr w:type="spellStart"/>
      <w:r w:rsidR="000F69A7" w:rsidRPr="000F69A7">
        <w:rPr>
          <w:rFonts w:ascii="宋体" w:eastAsia="宋体" w:hAnsi="宋体"/>
        </w:rPr>
        <w:t>rjsk</w:t>
      </w:r>
      <w:proofErr w:type="spellEnd"/>
      <w:r>
        <w:rPr>
          <w:rFonts w:ascii="宋体" w:eastAsia="宋体" w:hAnsi="宋体" w:hint="eastAsia"/>
        </w:rPr>
        <w:t>）。</w:t>
      </w:r>
      <w:r>
        <w:rPr>
          <w:rFonts w:ascii="宋体" w:eastAsia="宋体" w:hAnsi="宋体"/>
        </w:rPr>
        <w:t>凡简历审查合格人员将电话或邮件通知面试</w:t>
      </w:r>
      <w:r>
        <w:rPr>
          <w:rFonts w:ascii="宋体" w:eastAsia="宋体" w:hAnsi="宋体" w:hint="eastAsia"/>
        </w:rPr>
        <w:t>。</w:t>
      </w:r>
    </w:p>
    <w:p w14:paraId="09236E25" w14:textId="77777777" w:rsidR="00196CA7" w:rsidRDefault="002D06A0">
      <w:pPr>
        <w:pStyle w:val="af1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考试方式</w:t>
      </w:r>
    </w:p>
    <w:p w14:paraId="2F452C3A" w14:textId="77777777" w:rsidR="00196CA7" w:rsidRDefault="002D06A0">
      <w:pPr>
        <w:pStyle w:val="af1"/>
        <w:spacing w:line="360" w:lineRule="auto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考试采用笔试和面试形式，具体安排另行通知。</w:t>
      </w:r>
    </w:p>
    <w:p w14:paraId="0BBE7C0C" w14:textId="77777777" w:rsidR="00196CA7" w:rsidRDefault="002D06A0">
      <w:pPr>
        <w:pStyle w:val="af1"/>
        <w:spacing w:line="360" w:lineRule="auto"/>
        <w:ind w:left="360" w:firstLineChars="0" w:firstLine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4、体检及</w:t>
      </w:r>
      <w:r>
        <w:rPr>
          <w:rFonts w:ascii="宋体" w:eastAsia="宋体" w:hAnsi="宋体"/>
          <w:b/>
          <w:bCs/>
        </w:rPr>
        <w:t>考察</w:t>
      </w:r>
    </w:p>
    <w:p w14:paraId="25A99D12" w14:textId="77777777" w:rsidR="00196CA7" w:rsidRDefault="002D06A0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2"/>
        </w:rPr>
      </w:pPr>
      <w:bookmarkStart w:id="1" w:name="_Hlk74219343"/>
      <w:r>
        <w:rPr>
          <w:rFonts w:cstheme="minorBidi" w:hint="eastAsia"/>
          <w:kern w:val="2"/>
          <w:sz w:val="21"/>
          <w:szCs w:val="22"/>
        </w:rPr>
        <w:t>根据考试</w:t>
      </w:r>
      <w:r>
        <w:rPr>
          <w:rFonts w:cstheme="minorBidi"/>
          <w:kern w:val="2"/>
          <w:sz w:val="21"/>
          <w:szCs w:val="22"/>
        </w:rPr>
        <w:t>成绩</w:t>
      </w:r>
      <w:r>
        <w:rPr>
          <w:rFonts w:cstheme="minorBidi" w:hint="eastAsia"/>
          <w:kern w:val="2"/>
          <w:sz w:val="21"/>
          <w:szCs w:val="22"/>
        </w:rPr>
        <w:t>确定体检人员名单，并按照有关规定组织体检和考察。</w:t>
      </w:r>
    </w:p>
    <w:p w14:paraId="76FB84AB" w14:textId="77777777" w:rsidR="00196CA7" w:rsidRDefault="002D06A0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2"/>
        </w:rPr>
      </w:pPr>
      <w:r>
        <w:rPr>
          <w:rFonts w:cstheme="minorBidi" w:hint="eastAsia"/>
          <w:kern w:val="2"/>
          <w:sz w:val="21"/>
          <w:szCs w:val="22"/>
        </w:rPr>
        <w:t>在体检、考察等过程中，</w:t>
      </w:r>
      <w:r>
        <w:rPr>
          <w:rFonts w:cstheme="minorBidi"/>
          <w:kern w:val="2"/>
          <w:sz w:val="21"/>
          <w:szCs w:val="22"/>
        </w:rPr>
        <w:t>因不合格或</w:t>
      </w:r>
      <w:r>
        <w:rPr>
          <w:rFonts w:cstheme="minorBidi" w:hint="eastAsia"/>
          <w:kern w:val="2"/>
          <w:sz w:val="21"/>
          <w:szCs w:val="22"/>
        </w:rPr>
        <w:t>其他原因</w:t>
      </w:r>
      <w:r>
        <w:rPr>
          <w:rFonts w:cstheme="minorBidi"/>
          <w:kern w:val="2"/>
          <w:sz w:val="21"/>
          <w:szCs w:val="22"/>
        </w:rPr>
        <w:t>出现空缺的，按成绩依次递补</w:t>
      </w:r>
      <w:r>
        <w:rPr>
          <w:rFonts w:cstheme="minorBidi" w:hint="eastAsia"/>
          <w:kern w:val="2"/>
          <w:sz w:val="21"/>
          <w:szCs w:val="22"/>
        </w:rPr>
        <w:t>。</w:t>
      </w:r>
      <w:bookmarkEnd w:id="1"/>
    </w:p>
    <w:p w14:paraId="2A1D78C0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bookmarkStart w:id="2" w:name="_Hlk74219551"/>
      <w:r>
        <w:rPr>
          <w:rFonts w:ascii="宋体" w:eastAsia="宋体" w:hAnsi="宋体" w:hint="eastAsia"/>
          <w:b/>
          <w:bCs/>
        </w:rPr>
        <w:t>四、录用</w:t>
      </w:r>
    </w:p>
    <w:bookmarkEnd w:id="2"/>
    <w:p w14:paraId="47AE357E" w14:textId="77777777" w:rsidR="00196CA7" w:rsidRDefault="002D06A0">
      <w:pPr>
        <w:pStyle w:val="a9"/>
        <w:spacing w:before="0" w:beforeAutospacing="0" w:after="0" w:afterAutospacing="0" w:line="360" w:lineRule="auto"/>
        <w:ind w:right="75" w:firstLineChars="200" w:firstLine="420"/>
        <w:textAlignment w:val="baseline"/>
        <w:rPr>
          <w:rFonts w:cstheme="minorBidi"/>
          <w:kern w:val="2"/>
          <w:sz w:val="21"/>
          <w:szCs w:val="22"/>
        </w:rPr>
      </w:pPr>
      <w:r>
        <w:rPr>
          <w:rFonts w:cstheme="minorBidi" w:hint="eastAsia"/>
          <w:kern w:val="2"/>
          <w:sz w:val="21"/>
          <w:szCs w:val="22"/>
        </w:rPr>
        <w:lastRenderedPageBreak/>
        <w:t>体检合格人员经考察合格后，办理有关录取、聘用手续。因应聘人员单方面原因在本单位规定的期限内未能办理相应手续的，取消其录取资格。</w:t>
      </w:r>
    </w:p>
    <w:p w14:paraId="0146F127" w14:textId="638893A1" w:rsidR="00196CA7" w:rsidRPr="008D42BD" w:rsidRDefault="002D06A0">
      <w:pPr>
        <w:pStyle w:val="a9"/>
        <w:spacing w:before="0" w:beforeAutospacing="0" w:after="0" w:afterAutospacing="0" w:line="360" w:lineRule="auto"/>
        <w:ind w:right="75" w:firstLineChars="200" w:firstLine="422"/>
        <w:textAlignment w:val="baseline"/>
        <w:rPr>
          <w:rFonts w:cstheme="minorBidi"/>
          <w:b/>
          <w:bCs/>
          <w:kern w:val="2"/>
          <w:sz w:val="21"/>
          <w:szCs w:val="22"/>
        </w:rPr>
      </w:pPr>
      <w:r>
        <w:rPr>
          <w:rFonts w:cstheme="minorBidi" w:hint="eastAsia"/>
          <w:b/>
          <w:bCs/>
          <w:kern w:val="2"/>
          <w:sz w:val="21"/>
          <w:szCs w:val="22"/>
        </w:rPr>
        <w:t>五</w:t>
      </w:r>
      <w:r w:rsidRPr="008D42BD">
        <w:rPr>
          <w:rFonts w:cstheme="minorBidi" w:hint="eastAsia"/>
          <w:b/>
          <w:bCs/>
          <w:kern w:val="2"/>
          <w:sz w:val="21"/>
          <w:szCs w:val="22"/>
        </w:rPr>
        <w:t>、待遇</w:t>
      </w:r>
      <w:r w:rsidR="008D42BD" w:rsidRPr="008D42BD">
        <w:rPr>
          <w:rFonts w:cstheme="minorBidi" w:hint="eastAsia"/>
          <w:b/>
          <w:bCs/>
          <w:kern w:val="2"/>
          <w:sz w:val="21"/>
          <w:szCs w:val="22"/>
        </w:rPr>
        <w:t>与支持条件</w:t>
      </w:r>
    </w:p>
    <w:p w14:paraId="199E187F" w14:textId="77777777" w:rsidR="00196CA7" w:rsidRPr="008D42BD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 w:rsidRPr="008D42BD">
        <w:rPr>
          <w:rFonts w:ascii="宋体" w:eastAsia="宋体" w:hAnsi="宋体" w:hint="eastAsia"/>
        </w:rPr>
        <w:t>1、薪酬待遇</w:t>
      </w:r>
    </w:p>
    <w:p w14:paraId="611E83DF" w14:textId="77777777" w:rsidR="00196CA7" w:rsidRDefault="002D06A0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1"/>
        </w:rPr>
      </w:pPr>
      <w:r>
        <w:rPr>
          <w:rFonts w:cstheme="minorBidi" w:hint="eastAsia"/>
          <w:kern w:val="2"/>
          <w:sz w:val="21"/>
          <w:szCs w:val="21"/>
        </w:rPr>
        <w:t>提供具有竞争力的薪酬待遇，享受免费用餐、进修食宿补贴、节日福利、员工体检等相关福利。</w:t>
      </w:r>
    </w:p>
    <w:p w14:paraId="6AB5EF24" w14:textId="77777777" w:rsidR="00196CA7" w:rsidRDefault="002D06A0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1"/>
        </w:rPr>
      </w:pPr>
      <w:r>
        <w:rPr>
          <w:rFonts w:cstheme="minorBidi" w:hint="eastAsia"/>
          <w:kern w:val="2"/>
          <w:sz w:val="21"/>
          <w:szCs w:val="21"/>
        </w:rPr>
        <w:t>中、高层次人才、特殊人才工资待遇面议。</w:t>
      </w:r>
    </w:p>
    <w:p w14:paraId="60A43A9A" w14:textId="77777777" w:rsidR="00196CA7" w:rsidRPr="008D42BD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 w:rsidRPr="008D42BD">
        <w:rPr>
          <w:rFonts w:ascii="宋体" w:eastAsia="宋体" w:hAnsi="宋体" w:hint="eastAsia"/>
        </w:rPr>
        <w:t>2、学术培训</w:t>
      </w:r>
    </w:p>
    <w:p w14:paraId="264173F5" w14:textId="380A56F2" w:rsidR="008D42BD" w:rsidRDefault="002D06A0" w:rsidP="008D42B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2"/>
        </w:rPr>
      </w:pPr>
      <w:r w:rsidRPr="008D42BD">
        <w:rPr>
          <w:rFonts w:cstheme="minorBidi" w:hint="eastAsia"/>
          <w:kern w:val="2"/>
          <w:sz w:val="21"/>
          <w:szCs w:val="22"/>
        </w:rPr>
        <w:t>国内</w:t>
      </w:r>
      <w:r w:rsidR="004656B4" w:rsidRPr="008D42BD">
        <w:rPr>
          <w:rFonts w:cstheme="minorBidi" w:hint="eastAsia"/>
          <w:kern w:val="2"/>
          <w:sz w:val="21"/>
          <w:szCs w:val="22"/>
        </w:rPr>
        <w:t>进修</w:t>
      </w:r>
      <w:r w:rsidRPr="008D42BD">
        <w:rPr>
          <w:rFonts w:cstheme="minorBidi" w:hint="eastAsia"/>
          <w:kern w:val="2"/>
          <w:sz w:val="21"/>
          <w:szCs w:val="22"/>
        </w:rPr>
        <w:t>：</w:t>
      </w:r>
      <w:r w:rsidR="008D42BD" w:rsidRPr="008D42BD">
        <w:rPr>
          <w:rFonts w:cstheme="minorBidi" w:hint="eastAsia"/>
          <w:kern w:val="2"/>
          <w:sz w:val="21"/>
          <w:szCs w:val="22"/>
        </w:rPr>
        <w:t>所有新员工入职后安排至上海交通大学医学院附属仁济医院（各院区）进修培训。</w:t>
      </w:r>
    </w:p>
    <w:p w14:paraId="3490B804" w14:textId="23A5AF43" w:rsidR="00196CA7" w:rsidRPr="008D42BD" w:rsidRDefault="004656B4" w:rsidP="008D42BD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795" w:right="75"/>
        <w:textAlignment w:val="baseline"/>
        <w:rPr>
          <w:rFonts w:cstheme="minorBidi"/>
          <w:kern w:val="2"/>
          <w:sz w:val="21"/>
          <w:szCs w:val="22"/>
        </w:rPr>
      </w:pPr>
      <w:r w:rsidRPr="008D42BD">
        <w:rPr>
          <w:rFonts w:cstheme="minorBidi" w:hint="eastAsia"/>
          <w:kern w:val="2"/>
          <w:sz w:val="21"/>
          <w:szCs w:val="22"/>
        </w:rPr>
        <w:t>海外培训</w:t>
      </w:r>
      <w:r w:rsidR="002D06A0" w:rsidRPr="008D42BD">
        <w:rPr>
          <w:rFonts w:cstheme="minorBidi" w:hint="eastAsia"/>
          <w:kern w:val="2"/>
          <w:sz w:val="21"/>
          <w:szCs w:val="22"/>
        </w:rPr>
        <w:t>：选派优秀人才赴韩国、法国、美国等国际培训中心、医疗中心进修学习。</w:t>
      </w:r>
    </w:p>
    <w:p w14:paraId="64C9499B" w14:textId="4F655AB7" w:rsidR="008D42BD" w:rsidRPr="008D42BD" w:rsidRDefault="008D42BD" w:rsidP="008D42BD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</w:t>
      </w:r>
      <w:r w:rsidR="00790BCB" w:rsidRPr="008D42BD">
        <w:rPr>
          <w:rFonts w:ascii="宋体" w:eastAsia="宋体" w:hAnsi="宋体"/>
        </w:rPr>
        <w:t>采取“一事一议”的原则，给予卓越人才30万—50万安家费。</w:t>
      </w:r>
    </w:p>
    <w:p w14:paraId="35C37BB0" w14:textId="03C2148B" w:rsidR="008D42BD" w:rsidRDefault="008D42BD" w:rsidP="00790BCB">
      <w:pPr>
        <w:spacing w:line="360" w:lineRule="auto"/>
        <w:ind w:firstLine="420"/>
        <w:rPr>
          <w:rFonts w:ascii="宋体" w:eastAsia="宋体" w:hAnsi="宋体"/>
        </w:rPr>
      </w:pPr>
      <w:r w:rsidRPr="008D42BD">
        <w:rPr>
          <w:rFonts w:ascii="宋体" w:eastAsia="宋体" w:hAnsi="宋体"/>
        </w:rPr>
        <w:t>4、</w:t>
      </w:r>
      <w:r w:rsidR="00790BCB" w:rsidRPr="008D42BD">
        <w:rPr>
          <w:rFonts w:ascii="宋体" w:eastAsia="宋体" w:hAnsi="宋体" w:hint="eastAsia"/>
        </w:rPr>
        <w:t>符合仁济医院进</w:t>
      </w:r>
      <w:proofErr w:type="gramStart"/>
      <w:r w:rsidR="00790BCB" w:rsidRPr="008D42BD">
        <w:rPr>
          <w:rFonts w:ascii="宋体" w:eastAsia="宋体" w:hAnsi="宋体" w:hint="eastAsia"/>
        </w:rPr>
        <w:t>编条件</w:t>
      </w:r>
      <w:proofErr w:type="gramEnd"/>
      <w:r w:rsidR="00790BCB" w:rsidRPr="008D42BD">
        <w:rPr>
          <w:rFonts w:ascii="宋体" w:eastAsia="宋体" w:hAnsi="宋体" w:hint="eastAsia"/>
        </w:rPr>
        <w:t>者，可申请</w:t>
      </w:r>
      <w:proofErr w:type="gramStart"/>
      <w:r w:rsidR="00790BCB" w:rsidRPr="008D42BD">
        <w:rPr>
          <w:rFonts w:ascii="宋体" w:eastAsia="宋体" w:hAnsi="宋体" w:hint="eastAsia"/>
        </w:rPr>
        <w:t>进编仁济</w:t>
      </w:r>
      <w:proofErr w:type="gramEnd"/>
      <w:r w:rsidR="00790BCB" w:rsidRPr="008D42BD">
        <w:rPr>
          <w:rFonts w:ascii="宋体" w:eastAsia="宋体" w:hAnsi="宋体" w:hint="eastAsia"/>
        </w:rPr>
        <w:t>医院。</w:t>
      </w:r>
    </w:p>
    <w:p w14:paraId="53854DEB" w14:textId="77777777" w:rsidR="00196CA7" w:rsidRDefault="002D06A0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六、报名联系方式</w:t>
      </w:r>
    </w:p>
    <w:p w14:paraId="3C0B09C3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联系人：徐老师 陈老师</w:t>
      </w:r>
    </w:p>
    <w:p w14:paraId="0E824C11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bookmarkStart w:id="3" w:name="_Hlk83741296"/>
      <w:r>
        <w:rPr>
          <w:rFonts w:ascii="宋体" w:eastAsia="宋体" w:hAnsi="宋体" w:hint="eastAsia"/>
        </w:rPr>
        <w:t>联系方式：0</w:t>
      </w:r>
      <w:r>
        <w:rPr>
          <w:rFonts w:ascii="宋体" w:eastAsia="宋体" w:hAnsi="宋体"/>
        </w:rPr>
        <w:t>510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66682875 0510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66682863</w:t>
      </w:r>
    </w:p>
    <w:p w14:paraId="37ACF3EE" w14:textId="77777777" w:rsidR="00196CA7" w:rsidRDefault="002D06A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邮箱：</w:t>
      </w:r>
      <w:r>
        <w:rPr>
          <w:rFonts w:ascii="宋体" w:eastAsia="宋体" w:hAnsi="宋体"/>
        </w:rPr>
        <w:t>hr@skhealth.com.cn</w:t>
      </w:r>
    </w:p>
    <w:bookmarkEnd w:id="3"/>
    <w:p w14:paraId="0116BD71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606E5291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03627F90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74C4720E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2F586C83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6E47A6F1" w14:textId="77777777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4DDC6515" w14:textId="4AAC3F0E" w:rsidR="00196CA7" w:rsidRDefault="00196CA7">
      <w:pPr>
        <w:spacing w:line="360" w:lineRule="auto"/>
        <w:rPr>
          <w:rFonts w:ascii="宋体" w:eastAsia="宋体" w:hAnsi="宋体"/>
          <w:color w:val="FF0000"/>
        </w:rPr>
      </w:pPr>
    </w:p>
    <w:p w14:paraId="4CFBC631" w14:textId="71EF11ED" w:rsidR="00B93EE5" w:rsidRDefault="00B93EE5">
      <w:pPr>
        <w:spacing w:line="360" w:lineRule="auto"/>
        <w:rPr>
          <w:rFonts w:ascii="宋体" w:eastAsia="宋体" w:hAnsi="宋体"/>
          <w:color w:val="FF0000"/>
        </w:rPr>
      </w:pPr>
    </w:p>
    <w:p w14:paraId="7B8F9FEA" w14:textId="4FF6C6B9" w:rsidR="00B93EE5" w:rsidRDefault="00B93EE5">
      <w:pPr>
        <w:spacing w:line="360" w:lineRule="auto"/>
        <w:rPr>
          <w:rFonts w:ascii="宋体" w:eastAsia="宋体" w:hAnsi="宋体"/>
          <w:color w:val="FF0000"/>
        </w:rPr>
      </w:pPr>
    </w:p>
    <w:p w14:paraId="493284A4" w14:textId="0F7B5CFD" w:rsidR="00B93EE5" w:rsidRDefault="00B93EE5">
      <w:pPr>
        <w:spacing w:line="360" w:lineRule="auto"/>
        <w:rPr>
          <w:rFonts w:ascii="宋体" w:eastAsia="宋体" w:hAnsi="宋体"/>
          <w:color w:val="FF0000"/>
        </w:rPr>
      </w:pPr>
    </w:p>
    <w:p w14:paraId="2BDE96CF" w14:textId="50CC918E" w:rsidR="00196CA7" w:rsidRDefault="00196CA7" w:rsidP="008D42BD">
      <w:pPr>
        <w:spacing w:line="360" w:lineRule="auto"/>
        <w:rPr>
          <w:rFonts w:ascii="宋体" w:eastAsia="宋体" w:hAnsi="宋体"/>
        </w:rPr>
      </w:pPr>
    </w:p>
    <w:sectPr w:rsidR="0019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5942" w14:textId="77777777" w:rsidR="00FA0E5C" w:rsidRDefault="00FA0E5C" w:rsidP="00B93EE5">
      <w:r>
        <w:separator/>
      </w:r>
    </w:p>
  </w:endnote>
  <w:endnote w:type="continuationSeparator" w:id="0">
    <w:p w14:paraId="437F23F5" w14:textId="77777777" w:rsidR="00FA0E5C" w:rsidRDefault="00FA0E5C" w:rsidP="00B9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26F1" w14:textId="77777777" w:rsidR="00FA0E5C" w:rsidRDefault="00FA0E5C" w:rsidP="00B93EE5">
      <w:r>
        <w:separator/>
      </w:r>
    </w:p>
  </w:footnote>
  <w:footnote w:type="continuationSeparator" w:id="0">
    <w:p w14:paraId="396F04B5" w14:textId="77777777" w:rsidR="00FA0E5C" w:rsidRDefault="00FA0E5C" w:rsidP="00B9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896"/>
    <w:multiLevelType w:val="multilevel"/>
    <w:tmpl w:val="095A68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093F"/>
    <w:multiLevelType w:val="multilevel"/>
    <w:tmpl w:val="4EFA093F"/>
    <w:lvl w:ilvl="0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5F923E07"/>
    <w:multiLevelType w:val="multilevel"/>
    <w:tmpl w:val="5F923E07"/>
    <w:lvl w:ilvl="0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1316093"/>
    <w:multiLevelType w:val="multilevel"/>
    <w:tmpl w:val="613160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F8"/>
    <w:rsid w:val="00033376"/>
    <w:rsid w:val="000701B5"/>
    <w:rsid w:val="00071002"/>
    <w:rsid w:val="00074232"/>
    <w:rsid w:val="000A1F58"/>
    <w:rsid w:val="000A3804"/>
    <w:rsid w:val="000B4A2F"/>
    <w:rsid w:val="000D0D9E"/>
    <w:rsid w:val="000E5C98"/>
    <w:rsid w:val="000F69A7"/>
    <w:rsid w:val="00121B59"/>
    <w:rsid w:val="0013223A"/>
    <w:rsid w:val="00164F1B"/>
    <w:rsid w:val="00196CA7"/>
    <w:rsid w:val="001B0707"/>
    <w:rsid w:val="001B731B"/>
    <w:rsid w:val="001E778B"/>
    <w:rsid w:val="002004A9"/>
    <w:rsid w:val="0020667F"/>
    <w:rsid w:val="0021261D"/>
    <w:rsid w:val="00216C37"/>
    <w:rsid w:val="00237450"/>
    <w:rsid w:val="00245A14"/>
    <w:rsid w:val="002607B7"/>
    <w:rsid w:val="002838EA"/>
    <w:rsid w:val="002974AB"/>
    <w:rsid w:val="00297CB3"/>
    <w:rsid w:val="002A104C"/>
    <w:rsid w:val="002A4C01"/>
    <w:rsid w:val="002D06A0"/>
    <w:rsid w:val="002D27FE"/>
    <w:rsid w:val="002D4D21"/>
    <w:rsid w:val="002E1CDF"/>
    <w:rsid w:val="002E3D12"/>
    <w:rsid w:val="00306FDA"/>
    <w:rsid w:val="003435CB"/>
    <w:rsid w:val="00350C93"/>
    <w:rsid w:val="00361CF0"/>
    <w:rsid w:val="00362E58"/>
    <w:rsid w:val="00381F33"/>
    <w:rsid w:val="00397C84"/>
    <w:rsid w:val="003A027A"/>
    <w:rsid w:val="003A4DCA"/>
    <w:rsid w:val="003A7EEC"/>
    <w:rsid w:val="003E1B98"/>
    <w:rsid w:val="003E7C64"/>
    <w:rsid w:val="0043583F"/>
    <w:rsid w:val="0044501E"/>
    <w:rsid w:val="004656B4"/>
    <w:rsid w:val="00485422"/>
    <w:rsid w:val="00491DE2"/>
    <w:rsid w:val="0049539A"/>
    <w:rsid w:val="004B506D"/>
    <w:rsid w:val="004E4BBD"/>
    <w:rsid w:val="004F4303"/>
    <w:rsid w:val="005371B7"/>
    <w:rsid w:val="005406F2"/>
    <w:rsid w:val="0054782F"/>
    <w:rsid w:val="00554308"/>
    <w:rsid w:val="00564556"/>
    <w:rsid w:val="005A1DA5"/>
    <w:rsid w:val="005E1570"/>
    <w:rsid w:val="00650CDD"/>
    <w:rsid w:val="006A7DF0"/>
    <w:rsid w:val="006B55D7"/>
    <w:rsid w:val="006E199D"/>
    <w:rsid w:val="006F3923"/>
    <w:rsid w:val="00712A7B"/>
    <w:rsid w:val="00753B18"/>
    <w:rsid w:val="0077102D"/>
    <w:rsid w:val="007860A3"/>
    <w:rsid w:val="00790BCB"/>
    <w:rsid w:val="007C245A"/>
    <w:rsid w:val="007E7EAA"/>
    <w:rsid w:val="007F12FF"/>
    <w:rsid w:val="0080262F"/>
    <w:rsid w:val="008070FB"/>
    <w:rsid w:val="00857806"/>
    <w:rsid w:val="00876BE0"/>
    <w:rsid w:val="008A30C2"/>
    <w:rsid w:val="008C253C"/>
    <w:rsid w:val="008D22A1"/>
    <w:rsid w:val="008D42BD"/>
    <w:rsid w:val="008D64C5"/>
    <w:rsid w:val="0093027A"/>
    <w:rsid w:val="00975E35"/>
    <w:rsid w:val="00982468"/>
    <w:rsid w:val="009916F8"/>
    <w:rsid w:val="009B3454"/>
    <w:rsid w:val="009D08CA"/>
    <w:rsid w:val="009E3D57"/>
    <w:rsid w:val="009F7181"/>
    <w:rsid w:val="00A16AED"/>
    <w:rsid w:val="00A207B5"/>
    <w:rsid w:val="00A24D98"/>
    <w:rsid w:val="00A57580"/>
    <w:rsid w:val="00A62C4F"/>
    <w:rsid w:val="00AA7983"/>
    <w:rsid w:val="00AD0387"/>
    <w:rsid w:val="00AE2F57"/>
    <w:rsid w:val="00B00AEA"/>
    <w:rsid w:val="00B23FB3"/>
    <w:rsid w:val="00B26D1A"/>
    <w:rsid w:val="00B311B4"/>
    <w:rsid w:val="00B56D22"/>
    <w:rsid w:val="00B62DD6"/>
    <w:rsid w:val="00B875CF"/>
    <w:rsid w:val="00B93EE5"/>
    <w:rsid w:val="00BA681A"/>
    <w:rsid w:val="00BA764A"/>
    <w:rsid w:val="00BD0BD0"/>
    <w:rsid w:val="00BD2FD2"/>
    <w:rsid w:val="00BD4184"/>
    <w:rsid w:val="00BE4A17"/>
    <w:rsid w:val="00C16374"/>
    <w:rsid w:val="00C33818"/>
    <w:rsid w:val="00C40F98"/>
    <w:rsid w:val="00C51204"/>
    <w:rsid w:val="00C53E94"/>
    <w:rsid w:val="00C6114C"/>
    <w:rsid w:val="00C6234E"/>
    <w:rsid w:val="00C641E0"/>
    <w:rsid w:val="00C84FCC"/>
    <w:rsid w:val="00C862D5"/>
    <w:rsid w:val="00C87CDF"/>
    <w:rsid w:val="00C92B38"/>
    <w:rsid w:val="00CA4743"/>
    <w:rsid w:val="00CB375B"/>
    <w:rsid w:val="00CD423F"/>
    <w:rsid w:val="00CD433B"/>
    <w:rsid w:val="00CE5132"/>
    <w:rsid w:val="00CE59E3"/>
    <w:rsid w:val="00D44A0C"/>
    <w:rsid w:val="00D55AB4"/>
    <w:rsid w:val="00D55FAA"/>
    <w:rsid w:val="00D66BEC"/>
    <w:rsid w:val="00D8273C"/>
    <w:rsid w:val="00D95520"/>
    <w:rsid w:val="00E87406"/>
    <w:rsid w:val="00EF5BA2"/>
    <w:rsid w:val="00F042CC"/>
    <w:rsid w:val="00F051DB"/>
    <w:rsid w:val="00F17DF1"/>
    <w:rsid w:val="00F24AF8"/>
    <w:rsid w:val="00F43725"/>
    <w:rsid w:val="00F44439"/>
    <w:rsid w:val="00F77D20"/>
    <w:rsid w:val="00F863A2"/>
    <w:rsid w:val="00F87835"/>
    <w:rsid w:val="00FA0E5C"/>
    <w:rsid w:val="00FE664A"/>
    <w:rsid w:val="00FF73BA"/>
    <w:rsid w:val="239F52EB"/>
    <w:rsid w:val="4D5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C72E4"/>
  <w15:docId w15:val="{8D5693FA-6D49-4EA5-B58B-F66FBE5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Pr>
      <w:b/>
      <w:bCs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b">
    <w:name w:val="批注主题 字符"/>
    <w:basedOn w:val="a4"/>
    <w:link w:val="aa"/>
    <w:uiPriority w:val="99"/>
    <w:semiHidden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F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khealth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.baidu.com/s/1UOyS6Aznx5QHuK6w_GLPW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4</Pages>
  <Words>2382</Words>
  <Characters>535</Characters>
  <Application>Microsoft Office Word</Application>
  <DocSecurity>0</DocSecurity>
  <Lines>4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福 杨</cp:lastModifiedBy>
  <cp:revision>82</cp:revision>
  <cp:lastPrinted>2021-10-09T05:30:00Z</cp:lastPrinted>
  <dcterms:created xsi:type="dcterms:W3CDTF">2021-06-01T09:17:00Z</dcterms:created>
  <dcterms:modified xsi:type="dcterms:W3CDTF">2021-12-09T07:53:00Z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